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报名截止时间：2024年5月25日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2024年5月21日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pPr w:leftFromText="180" w:rightFromText="180" w:vertAnchor="text" w:horzAnchor="page" w:tblpX="1774" w:tblpY="339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XG0521-01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腹主动脉覆膜支架系统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用于腹主动脉瘤腔内隔绝术治疗.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W0521-01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一次性使用引流管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  <w:t>用于外科手术的术后引流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W0521-02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负压封闭引流套装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  <w:t>用于负压封闭引流操作，适用于各种皮肤、软组织创面。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G0521-01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一次性脉冲冲洗引流器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  <w:t>用于骨科、创伤手术创面、软组织冲洗。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 脐带夹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新生儿断脐。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X0508-01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多功能电极片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适配：体外除颤监护仪，品牌：飞利浦。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树脂粘接剂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通用粘接剂，可为口腔科医生提供三种酸蚀方式，全酸蚀、自酸蚀和选择性酸蚀，在牙釉质、牙本质都可以提供高效的粘接，可用作与树脂直接修复粘接、全瓷、玻璃陶瓷类修复体粘接，操作简洁高效，安全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供氧系统吸入器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高压氧舱内治疗吸氧专用。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舱外高流量吸氧专用。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955"/>
        <w:gridCol w:w="685"/>
        <w:gridCol w:w="769"/>
        <w:gridCol w:w="757"/>
        <w:gridCol w:w="721"/>
        <w:gridCol w:w="926"/>
        <w:gridCol w:w="830"/>
        <w:gridCol w:w="969"/>
        <w:gridCol w:w="1416"/>
        <w:gridCol w:w="1416"/>
        <w:gridCol w:w="818"/>
        <w:gridCol w:w="769"/>
        <w:gridCol w:w="80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99987"/>
    <w:multiLevelType w:val="singleLevel"/>
    <w:tmpl w:val="F7899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1C57E6"/>
    <w:rsid w:val="0B2B3F4F"/>
    <w:rsid w:val="0B735DE2"/>
    <w:rsid w:val="0B7F2E6D"/>
    <w:rsid w:val="0BBA48DE"/>
    <w:rsid w:val="0BD643AC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2E4D7E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B21FDA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66BE1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594288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105DDD"/>
    <w:rsid w:val="4E173CD9"/>
    <w:rsid w:val="4E89522A"/>
    <w:rsid w:val="4EE46BD3"/>
    <w:rsid w:val="4EF17752"/>
    <w:rsid w:val="4F1A49F9"/>
    <w:rsid w:val="4FDD5E74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42776C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1E52A23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5178F8"/>
    <w:rsid w:val="67AC11CD"/>
    <w:rsid w:val="67B416BE"/>
    <w:rsid w:val="67D0065F"/>
    <w:rsid w:val="68014CBD"/>
    <w:rsid w:val="68320CFC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9B3CB1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A63873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9D55FA9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1375</Words>
  <Characters>1485</Characters>
  <Lines>0</Lines>
  <Paragraphs>0</Paragraphs>
  <TotalTime>21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2024-05-21T01:06:53Z</cp:lastPrinted>
  <dcterms:modified xsi:type="dcterms:W3CDTF">2024-05-21T01:28:13Z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